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14" w:rsidRPr="00FB792C" w:rsidRDefault="006173B9" w:rsidP="00FB792C">
      <w:pPr>
        <w:jc w:val="center"/>
        <w:rPr>
          <w:b/>
          <w:sz w:val="28"/>
          <w:szCs w:val="28"/>
        </w:rPr>
      </w:pPr>
      <w:r w:rsidRPr="00FB792C">
        <w:rPr>
          <w:b/>
          <w:sz w:val="28"/>
          <w:szCs w:val="28"/>
        </w:rPr>
        <w:t>Notice of Member Meeting for</w:t>
      </w:r>
    </w:p>
    <w:p w:rsidR="00A0622E" w:rsidRPr="00A0622E" w:rsidRDefault="006173B9" w:rsidP="005B45FF">
      <w:pPr>
        <w:jc w:val="center"/>
        <w:rPr>
          <w:b/>
          <w:sz w:val="28"/>
          <w:szCs w:val="28"/>
        </w:rPr>
      </w:pPr>
      <w:r w:rsidRPr="00FB792C">
        <w:rPr>
          <w:b/>
          <w:sz w:val="28"/>
          <w:szCs w:val="28"/>
        </w:rPr>
        <w:t>Barton Water Supply Corporation</w:t>
      </w:r>
    </w:p>
    <w:p w:rsidR="006173B9" w:rsidRPr="005B45FF" w:rsidRDefault="006173B9">
      <w:pPr>
        <w:rPr>
          <w:sz w:val="20"/>
        </w:rPr>
      </w:pPr>
      <w:r w:rsidRPr="005B45FF">
        <w:rPr>
          <w:sz w:val="20"/>
        </w:rPr>
        <w:t xml:space="preserve">The annual member meeting for Barton Water Supply Corporation will be held at our office at 101 Mt. Zion Rd, Gordon, </w:t>
      </w:r>
      <w:proofErr w:type="spellStart"/>
      <w:proofErr w:type="gramStart"/>
      <w:r w:rsidRPr="005B45FF">
        <w:rPr>
          <w:sz w:val="20"/>
        </w:rPr>
        <w:t>Tx</w:t>
      </w:r>
      <w:proofErr w:type="spellEnd"/>
      <w:proofErr w:type="gramEnd"/>
      <w:r w:rsidRPr="005B45FF">
        <w:rPr>
          <w:sz w:val="20"/>
        </w:rPr>
        <w:t xml:space="preserve"> 76</w:t>
      </w:r>
      <w:r w:rsidR="00A24C32" w:rsidRPr="005B45FF">
        <w:rPr>
          <w:sz w:val="20"/>
        </w:rPr>
        <w:t>453 at 6PM on Thursday, April 11, 2019</w:t>
      </w:r>
      <w:r w:rsidRPr="005B45FF">
        <w:rPr>
          <w:sz w:val="20"/>
        </w:rPr>
        <w:t>. The purpose of the meeting will be to update the membership on the business affairs of the corpor</w:t>
      </w:r>
      <w:r w:rsidR="00A0622E" w:rsidRPr="005B45FF">
        <w:rPr>
          <w:sz w:val="20"/>
        </w:rPr>
        <w:t>ation</w:t>
      </w:r>
      <w:r w:rsidRPr="005B45FF">
        <w:rPr>
          <w:sz w:val="20"/>
        </w:rPr>
        <w:t xml:space="preserve">. </w:t>
      </w:r>
    </w:p>
    <w:p w:rsidR="006173B9" w:rsidRPr="005B45FF" w:rsidRDefault="006173B9">
      <w:pPr>
        <w:rPr>
          <w:sz w:val="20"/>
        </w:rPr>
      </w:pPr>
      <w:r w:rsidRPr="005B45FF">
        <w:rPr>
          <w:sz w:val="20"/>
        </w:rPr>
        <w:t>Members may request that items be placed on the agenda by contacting our office during regular business hours at least one week prior to the date of the meeting. No motions may be accepted or action taken on issues brought up at the meeting from the floor, in accordance with the Texas Open Meetings Act.</w:t>
      </w:r>
    </w:p>
    <w:p w:rsidR="006173B9" w:rsidRPr="005B45FF" w:rsidRDefault="006173B9">
      <w:pPr>
        <w:rPr>
          <w:sz w:val="20"/>
        </w:rPr>
      </w:pPr>
      <w:r w:rsidRPr="005B45FF">
        <w:rPr>
          <w:sz w:val="20"/>
        </w:rPr>
        <w:t>1. Presiding director will call meeting to order at 6PM.</w:t>
      </w:r>
    </w:p>
    <w:p w:rsidR="006173B9" w:rsidRPr="005B45FF" w:rsidRDefault="005C5D32">
      <w:pPr>
        <w:rPr>
          <w:sz w:val="20"/>
        </w:rPr>
      </w:pPr>
      <w:r w:rsidRPr="005B45FF">
        <w:rPr>
          <w:sz w:val="20"/>
        </w:rPr>
        <w:t>2. Invocation</w:t>
      </w:r>
      <w:r w:rsidR="006173B9" w:rsidRPr="005B45FF">
        <w:rPr>
          <w:sz w:val="20"/>
        </w:rPr>
        <w:t xml:space="preserve"> </w:t>
      </w:r>
    </w:p>
    <w:p w:rsidR="00A24C32" w:rsidRPr="005B45FF" w:rsidRDefault="005B45FF">
      <w:pPr>
        <w:rPr>
          <w:sz w:val="20"/>
        </w:rPr>
      </w:pPr>
      <w:r>
        <w:rPr>
          <w:sz w:val="20"/>
        </w:rPr>
        <w:t>3</w:t>
      </w:r>
      <w:r w:rsidR="00A24C32" w:rsidRPr="005B45FF">
        <w:rPr>
          <w:sz w:val="20"/>
        </w:rPr>
        <w:t xml:space="preserve">. Presiding Director makes a last call for submission of official ballots. </w:t>
      </w:r>
    </w:p>
    <w:p w:rsidR="00A24C32" w:rsidRPr="005B45FF" w:rsidRDefault="005B45FF">
      <w:pPr>
        <w:rPr>
          <w:sz w:val="20"/>
        </w:rPr>
      </w:pPr>
      <w:r>
        <w:rPr>
          <w:sz w:val="20"/>
        </w:rPr>
        <w:t>4</w:t>
      </w:r>
      <w:r w:rsidR="00A24C32" w:rsidRPr="005B45FF">
        <w:rPr>
          <w:sz w:val="20"/>
        </w:rPr>
        <w:t xml:space="preserve">. Presiding Director announces the total number of members present as of ____pm at the meeting and the total number of ballots received prior to the meeting. He will then announce that a quorum of the membership is present and that the meeting may proceed. Independent Election Auditor will begin counting the official ballots. </w:t>
      </w:r>
    </w:p>
    <w:p w:rsidR="00A24C32" w:rsidRPr="005B45FF" w:rsidRDefault="005B45FF">
      <w:pPr>
        <w:rPr>
          <w:sz w:val="20"/>
        </w:rPr>
      </w:pPr>
      <w:r>
        <w:rPr>
          <w:sz w:val="20"/>
        </w:rPr>
        <w:t>5</w:t>
      </w:r>
      <w:r w:rsidR="00A24C32" w:rsidRPr="005B45FF">
        <w:rPr>
          <w:sz w:val="20"/>
        </w:rPr>
        <w:t xml:space="preserve">. Read and approve the previous Member Meeting minutes. </w:t>
      </w:r>
    </w:p>
    <w:p w:rsidR="006173B9" w:rsidRPr="005B45FF" w:rsidRDefault="005C5D32">
      <w:pPr>
        <w:rPr>
          <w:sz w:val="20"/>
        </w:rPr>
      </w:pPr>
      <w:r w:rsidRPr="005B45FF">
        <w:rPr>
          <w:sz w:val="20"/>
        </w:rPr>
        <w:t>6</w:t>
      </w:r>
      <w:r w:rsidR="006173B9" w:rsidRPr="005B45FF">
        <w:rPr>
          <w:sz w:val="20"/>
        </w:rPr>
        <w:t>. Update Reports</w:t>
      </w:r>
    </w:p>
    <w:p w:rsidR="006173B9" w:rsidRPr="005B45FF" w:rsidRDefault="006173B9">
      <w:pPr>
        <w:rPr>
          <w:sz w:val="20"/>
        </w:rPr>
      </w:pPr>
      <w:r w:rsidRPr="005B45FF">
        <w:rPr>
          <w:sz w:val="20"/>
        </w:rPr>
        <w:tab/>
        <w:t>a. Repo</w:t>
      </w:r>
      <w:r w:rsidR="00ED0720" w:rsidRPr="005B45FF">
        <w:rPr>
          <w:sz w:val="20"/>
        </w:rPr>
        <w:t>rt of board president or presiding director</w:t>
      </w:r>
    </w:p>
    <w:p w:rsidR="00ED0720" w:rsidRPr="005B45FF" w:rsidRDefault="00ED0720">
      <w:pPr>
        <w:rPr>
          <w:sz w:val="20"/>
        </w:rPr>
      </w:pPr>
      <w:r w:rsidRPr="005B45FF">
        <w:rPr>
          <w:sz w:val="20"/>
        </w:rPr>
        <w:tab/>
        <w:t>b. Auditor’s report on system finances</w:t>
      </w:r>
    </w:p>
    <w:p w:rsidR="00ED0720" w:rsidRPr="005B45FF" w:rsidRDefault="00ED0720">
      <w:pPr>
        <w:rPr>
          <w:sz w:val="20"/>
        </w:rPr>
      </w:pPr>
      <w:r w:rsidRPr="005B45FF">
        <w:rPr>
          <w:sz w:val="20"/>
        </w:rPr>
        <w:tab/>
        <w:t>c. Operator’s report on system’s operations and concerns</w:t>
      </w:r>
    </w:p>
    <w:p w:rsidR="00FB792C" w:rsidRPr="005B45FF" w:rsidRDefault="005C5D32">
      <w:pPr>
        <w:rPr>
          <w:sz w:val="20"/>
        </w:rPr>
      </w:pPr>
      <w:r w:rsidRPr="005B45FF">
        <w:rPr>
          <w:sz w:val="20"/>
        </w:rPr>
        <w:t>7</w:t>
      </w:r>
      <w:r w:rsidR="00ED0720" w:rsidRPr="005B45FF">
        <w:rPr>
          <w:sz w:val="20"/>
        </w:rPr>
        <w:t xml:space="preserve">. Public Forum: Comments from individuals who signed up to speak, limited to three minutes each. </w:t>
      </w:r>
    </w:p>
    <w:p w:rsidR="00ED0720" w:rsidRPr="005B45FF" w:rsidRDefault="005C5D32">
      <w:pPr>
        <w:rPr>
          <w:sz w:val="20"/>
        </w:rPr>
      </w:pPr>
      <w:r w:rsidRPr="005B45FF">
        <w:rPr>
          <w:sz w:val="20"/>
        </w:rPr>
        <w:t>8</w:t>
      </w:r>
      <w:r w:rsidR="00ED0720" w:rsidRPr="005B45FF">
        <w:rPr>
          <w:sz w:val="20"/>
        </w:rPr>
        <w:t>. Election Results</w:t>
      </w:r>
    </w:p>
    <w:p w:rsidR="00A24C32" w:rsidRPr="005B45FF" w:rsidRDefault="00A24C32">
      <w:pPr>
        <w:rPr>
          <w:sz w:val="20"/>
        </w:rPr>
      </w:pPr>
      <w:r w:rsidRPr="005B45FF">
        <w:rPr>
          <w:sz w:val="20"/>
        </w:rPr>
        <w:tab/>
      </w:r>
      <w:proofErr w:type="gramStart"/>
      <w:r w:rsidRPr="005B45FF">
        <w:rPr>
          <w:sz w:val="20"/>
        </w:rPr>
        <w:t>a. Independent</w:t>
      </w:r>
      <w:proofErr w:type="gramEnd"/>
      <w:r w:rsidRPr="005B45FF">
        <w:rPr>
          <w:sz w:val="20"/>
        </w:rPr>
        <w:t xml:space="preserve"> Election Auditor provides the presiding director with a written report of the election results for director positions, amendments to Bylaws, etc. </w:t>
      </w:r>
    </w:p>
    <w:p w:rsidR="00ED0720" w:rsidRPr="005B45FF" w:rsidRDefault="00A24C32">
      <w:pPr>
        <w:rPr>
          <w:sz w:val="20"/>
        </w:rPr>
      </w:pPr>
      <w:r w:rsidRPr="005B45FF">
        <w:rPr>
          <w:sz w:val="20"/>
        </w:rPr>
        <w:tab/>
        <w:t>b</w:t>
      </w:r>
      <w:r w:rsidR="00ED0720" w:rsidRPr="005B45FF">
        <w:rPr>
          <w:sz w:val="20"/>
        </w:rPr>
        <w:t>. Presiding director announces election re</w:t>
      </w:r>
      <w:r w:rsidR="00FB792C" w:rsidRPr="005B45FF">
        <w:rPr>
          <w:sz w:val="20"/>
        </w:rPr>
        <w:t>s</w:t>
      </w:r>
      <w:r w:rsidRPr="005B45FF">
        <w:rPr>
          <w:sz w:val="20"/>
        </w:rPr>
        <w:t>ults or</w:t>
      </w:r>
      <w:r w:rsidR="00ED0720" w:rsidRPr="005B45FF">
        <w:rPr>
          <w:sz w:val="20"/>
        </w:rPr>
        <w:t xml:space="preserve"> reads resolution declaring election of unopposed candidates. </w:t>
      </w:r>
    </w:p>
    <w:p w:rsidR="00ED0720" w:rsidRPr="005B45FF" w:rsidRDefault="00A24C32">
      <w:pPr>
        <w:rPr>
          <w:sz w:val="20"/>
        </w:rPr>
      </w:pPr>
      <w:r w:rsidRPr="005B45FF">
        <w:rPr>
          <w:sz w:val="20"/>
        </w:rPr>
        <w:tab/>
        <w:t>c</w:t>
      </w:r>
      <w:r w:rsidR="00ED0720" w:rsidRPr="005B45FF">
        <w:rPr>
          <w:sz w:val="20"/>
        </w:rPr>
        <w:t xml:space="preserve">. Presiding director introduces newly elected directors and if no objections, declares them as board members to assume the position of directors immediately. </w:t>
      </w:r>
    </w:p>
    <w:p w:rsidR="00ED0720" w:rsidRPr="005B45FF" w:rsidRDefault="005C5D32">
      <w:pPr>
        <w:rPr>
          <w:sz w:val="20"/>
        </w:rPr>
      </w:pPr>
      <w:r w:rsidRPr="005B45FF">
        <w:rPr>
          <w:sz w:val="20"/>
        </w:rPr>
        <w:t>9</w:t>
      </w:r>
      <w:r w:rsidR="00ED0720" w:rsidRPr="005B45FF">
        <w:rPr>
          <w:sz w:val="20"/>
        </w:rPr>
        <w:t>. Closing comments by presiding director.</w:t>
      </w:r>
    </w:p>
    <w:p w:rsidR="00ED0720" w:rsidRPr="005B45FF" w:rsidRDefault="005C5D32">
      <w:pPr>
        <w:rPr>
          <w:sz w:val="20"/>
        </w:rPr>
      </w:pPr>
      <w:r w:rsidRPr="005B45FF">
        <w:rPr>
          <w:sz w:val="20"/>
        </w:rPr>
        <w:t>10</w:t>
      </w:r>
      <w:r w:rsidR="00ED0720" w:rsidRPr="005B45FF">
        <w:rPr>
          <w:sz w:val="20"/>
        </w:rPr>
        <w:t xml:space="preserve">. Meeting is adjourned. </w:t>
      </w:r>
    </w:p>
    <w:p w:rsidR="00ED0720" w:rsidRPr="005B45FF" w:rsidRDefault="00DA5D76">
      <w:pPr>
        <w:rPr>
          <w:sz w:val="20"/>
        </w:rPr>
      </w:pPr>
      <w:r w:rsidRPr="005B45FF">
        <w:rPr>
          <w:sz w:val="20"/>
        </w:rPr>
        <w:t>After adjournment of the member m</w:t>
      </w:r>
      <w:r w:rsidR="00FB792C" w:rsidRPr="005B45FF">
        <w:rPr>
          <w:sz w:val="20"/>
        </w:rPr>
        <w:t xml:space="preserve">eeting, </w:t>
      </w:r>
      <w:r w:rsidR="00631FB6" w:rsidRPr="005B45FF">
        <w:rPr>
          <w:sz w:val="20"/>
        </w:rPr>
        <w:t>there will be a light meal</w:t>
      </w:r>
      <w:r w:rsidR="008E1FA8" w:rsidRPr="005B45FF">
        <w:rPr>
          <w:sz w:val="20"/>
        </w:rPr>
        <w:t xml:space="preserve"> availabl</w:t>
      </w:r>
      <w:r w:rsidR="0073444E" w:rsidRPr="005B45FF">
        <w:rPr>
          <w:sz w:val="20"/>
        </w:rPr>
        <w:t>e.</w:t>
      </w:r>
      <w:r w:rsidR="008E1FA8" w:rsidRPr="005B45FF">
        <w:rPr>
          <w:sz w:val="20"/>
        </w:rPr>
        <w:t xml:space="preserve"> T</w:t>
      </w:r>
      <w:r w:rsidR="00FB792C" w:rsidRPr="005B45FF">
        <w:rPr>
          <w:sz w:val="20"/>
        </w:rPr>
        <w:t>he board of directors will hold its regular monthly meeting</w:t>
      </w:r>
      <w:r w:rsidR="008E1FA8" w:rsidRPr="005B45FF">
        <w:rPr>
          <w:sz w:val="20"/>
        </w:rPr>
        <w:t xml:space="preserve"> thereafter</w:t>
      </w:r>
      <w:r w:rsidR="00FB792C" w:rsidRPr="005B45FF">
        <w:rPr>
          <w:sz w:val="20"/>
        </w:rPr>
        <w:t>.</w:t>
      </w:r>
      <w:bookmarkStart w:id="0" w:name="_GoBack"/>
      <w:bookmarkEnd w:id="0"/>
      <w:r w:rsidRPr="005B45FF">
        <w:rPr>
          <w:sz w:val="20"/>
        </w:rPr>
        <w:t xml:space="preserve"> </w:t>
      </w:r>
    </w:p>
    <w:sectPr w:rsidR="00ED0720" w:rsidRPr="005B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B9"/>
    <w:rsid w:val="005B45FF"/>
    <w:rsid w:val="005C5D32"/>
    <w:rsid w:val="006173B9"/>
    <w:rsid w:val="00631FB6"/>
    <w:rsid w:val="0073444E"/>
    <w:rsid w:val="00777390"/>
    <w:rsid w:val="008E1FA8"/>
    <w:rsid w:val="00A0622E"/>
    <w:rsid w:val="00A24C32"/>
    <w:rsid w:val="00DA5D76"/>
    <w:rsid w:val="00DE402F"/>
    <w:rsid w:val="00ED0720"/>
    <w:rsid w:val="00F04F14"/>
    <w:rsid w:val="00FB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dcterms:created xsi:type="dcterms:W3CDTF">2018-10-23T17:43:00Z</dcterms:created>
  <dcterms:modified xsi:type="dcterms:W3CDTF">2018-10-23T17:43:00Z</dcterms:modified>
</cp:coreProperties>
</file>